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443E0F" w:rsidRDefault="00F61DA5" w:rsidP="005D412F">
      <w:pPr>
        <w:spacing w:line="480" w:lineRule="auto"/>
        <w:jc w:val="center"/>
        <w:rPr>
          <w:rFonts w:ascii="Times New Roman" w:hAnsi="Times New Roman" w:cs="Times New Roman"/>
          <w:sz w:val="24"/>
        </w:rPr>
      </w:pPr>
      <w:r w:rsidRPr="005D412F">
        <w:rPr>
          <w:rFonts w:ascii="Times New Roman" w:hAnsi="Times New Roman" w:cs="Times New Roman"/>
          <w:sz w:val="24"/>
        </w:rPr>
        <w:t>American Women &amp; Citizenship</w:t>
      </w:r>
    </w:p>
    <w:p w:rsidR="005D412F" w:rsidRDefault="005D412F" w:rsidP="005D412F">
      <w:pPr>
        <w:spacing w:line="480" w:lineRule="auto"/>
        <w:jc w:val="center"/>
        <w:rPr>
          <w:rFonts w:ascii="Times New Roman" w:hAnsi="Times New Roman" w:cs="Times New Roman"/>
          <w:sz w:val="24"/>
        </w:rPr>
      </w:pPr>
      <w:r>
        <w:rPr>
          <w:rFonts w:ascii="Times New Roman" w:hAnsi="Times New Roman" w:cs="Times New Roman"/>
          <w:sz w:val="24"/>
        </w:rPr>
        <w:t>Institution</w:t>
      </w:r>
    </w:p>
    <w:p w:rsidR="005D412F" w:rsidRDefault="005D412F" w:rsidP="005D412F">
      <w:pPr>
        <w:spacing w:line="480" w:lineRule="auto"/>
        <w:jc w:val="center"/>
        <w:rPr>
          <w:rFonts w:ascii="Times New Roman" w:hAnsi="Times New Roman" w:cs="Times New Roman"/>
          <w:sz w:val="24"/>
        </w:rPr>
      </w:pPr>
      <w:r>
        <w:rPr>
          <w:rFonts w:ascii="Times New Roman" w:hAnsi="Times New Roman" w:cs="Times New Roman"/>
          <w:sz w:val="24"/>
        </w:rPr>
        <w:t>Course</w:t>
      </w:r>
    </w:p>
    <w:p w:rsidR="005D412F" w:rsidRDefault="005D412F" w:rsidP="005D412F">
      <w:pPr>
        <w:spacing w:line="480" w:lineRule="auto"/>
        <w:jc w:val="center"/>
        <w:rPr>
          <w:rFonts w:ascii="Times New Roman" w:hAnsi="Times New Roman" w:cs="Times New Roman"/>
          <w:sz w:val="24"/>
        </w:rPr>
      </w:pPr>
      <w:r>
        <w:rPr>
          <w:rFonts w:ascii="Times New Roman" w:hAnsi="Times New Roman" w:cs="Times New Roman"/>
          <w:sz w:val="24"/>
        </w:rPr>
        <w:t>Name</w:t>
      </w: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Pr="005D412F" w:rsidRDefault="005D412F" w:rsidP="005D412F">
      <w:pPr>
        <w:spacing w:line="480" w:lineRule="auto"/>
        <w:rPr>
          <w:rFonts w:ascii="Times New Roman" w:hAnsi="Times New Roman" w:cs="Times New Roman"/>
          <w:sz w:val="24"/>
        </w:rPr>
      </w:pPr>
    </w:p>
    <w:p w:rsidR="00F63AAB" w:rsidRPr="005D412F" w:rsidRDefault="002C61F1" w:rsidP="002C61F1">
      <w:pPr>
        <w:spacing w:line="480" w:lineRule="auto"/>
        <w:ind w:firstLine="720"/>
        <w:rPr>
          <w:rFonts w:ascii="Times New Roman" w:hAnsi="Times New Roman" w:cs="Times New Roman"/>
          <w:sz w:val="24"/>
        </w:rPr>
      </w:pPr>
      <w:r>
        <w:rPr>
          <w:rFonts w:ascii="Times New Roman" w:hAnsi="Times New Roman" w:cs="Times New Roman"/>
          <w:sz w:val="24"/>
        </w:rPr>
        <w:lastRenderedPageBreak/>
        <w:t>Twentieth-century</w:t>
      </w:r>
      <w:r w:rsidR="00DD112B" w:rsidRPr="005D412F">
        <w:rPr>
          <w:rFonts w:ascii="Times New Roman" w:hAnsi="Times New Roman" w:cs="Times New Roman"/>
          <w:sz w:val="24"/>
        </w:rPr>
        <w:t xml:space="preserve"> was perceived by many as a turning point in the American society. </w:t>
      </w:r>
      <w:r w:rsidR="00C5562A" w:rsidRPr="005D412F">
        <w:rPr>
          <w:rFonts w:ascii="Times New Roman" w:hAnsi="Times New Roman" w:cs="Times New Roman"/>
          <w:sz w:val="24"/>
        </w:rPr>
        <w:t xml:space="preserve">This period was characterized by growing federal regulations, wartime mobilization and economic extremes as these things left lasting impacts on the country. </w:t>
      </w:r>
      <w:r>
        <w:rPr>
          <w:rFonts w:ascii="Times New Roman" w:hAnsi="Times New Roman" w:cs="Times New Roman"/>
          <w:sz w:val="24"/>
        </w:rPr>
        <w:t>For instance,</w:t>
      </w:r>
      <w:r w:rsidR="00C5562A" w:rsidRPr="005D412F">
        <w:rPr>
          <w:rFonts w:ascii="Times New Roman" w:hAnsi="Times New Roman" w:cs="Times New Roman"/>
          <w:sz w:val="24"/>
        </w:rPr>
        <w:t xml:space="preserve"> </w:t>
      </w:r>
      <w:r w:rsidR="00BD3E42" w:rsidRPr="005D412F">
        <w:rPr>
          <w:rFonts w:ascii="Times New Roman" w:hAnsi="Times New Roman" w:cs="Times New Roman"/>
          <w:sz w:val="24"/>
        </w:rPr>
        <w:t>in 1920 there was the 19</w:t>
      </w:r>
      <w:r w:rsidR="00BD3E42" w:rsidRPr="005D412F">
        <w:rPr>
          <w:rFonts w:ascii="Times New Roman" w:hAnsi="Times New Roman" w:cs="Times New Roman"/>
          <w:sz w:val="24"/>
          <w:vertAlign w:val="superscript"/>
        </w:rPr>
        <w:t>th</w:t>
      </w:r>
      <w:r w:rsidR="00BD3E42" w:rsidRPr="005D412F">
        <w:rPr>
          <w:rFonts w:ascii="Times New Roman" w:hAnsi="Times New Roman" w:cs="Times New Roman"/>
          <w:sz w:val="24"/>
        </w:rPr>
        <w:t xml:space="preserve"> Amendment that saw the expansion of the electorate by granting women the right to vote. At the heart of a </w:t>
      </w:r>
      <w:r w:rsidR="00DB2DDF" w:rsidRPr="005D412F">
        <w:rPr>
          <w:rFonts w:ascii="Times New Roman" w:hAnsi="Times New Roman" w:cs="Times New Roman"/>
          <w:sz w:val="24"/>
        </w:rPr>
        <w:t>tense</w:t>
      </w:r>
      <w:r w:rsidR="00BD3E42" w:rsidRPr="005D412F">
        <w:rPr>
          <w:rFonts w:ascii="Times New Roman" w:hAnsi="Times New Roman" w:cs="Times New Roman"/>
          <w:sz w:val="24"/>
        </w:rPr>
        <w:t xml:space="preserve"> social climate, political and economic climate, women were seeing fighting and pushing to activate their citizenship as well as the other rights that they had recently gained. Women were seen fighting in order to legitimize their new position that they had gained within the American society.</w:t>
      </w:r>
      <w:r w:rsidR="002B76AE" w:rsidRPr="005D412F">
        <w:rPr>
          <w:rFonts w:ascii="Times New Roman" w:hAnsi="Times New Roman" w:cs="Times New Roman"/>
          <w:sz w:val="24"/>
        </w:rPr>
        <w:t xml:space="preserve"> </w:t>
      </w:r>
    </w:p>
    <w:p w:rsidR="00C30862" w:rsidRPr="005D412F" w:rsidRDefault="00FB6AB5"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This example appears to be saying that American women are seen to occupy same places just as those of their counterparts- American men. In the past women were denied the opportunity to vote. However, in </w:t>
      </w:r>
      <w:r w:rsidR="00395A8D" w:rsidRPr="005D412F">
        <w:rPr>
          <w:rFonts w:ascii="Times New Roman" w:hAnsi="Times New Roman" w:cs="Times New Roman"/>
          <w:sz w:val="24"/>
        </w:rPr>
        <w:t>today’s</w:t>
      </w:r>
      <w:r w:rsidRPr="005D412F">
        <w:rPr>
          <w:rFonts w:ascii="Times New Roman" w:hAnsi="Times New Roman" w:cs="Times New Roman"/>
          <w:sz w:val="24"/>
        </w:rPr>
        <w:t xml:space="preserve"> American society women have been allowed to vote</w:t>
      </w:r>
      <w:r w:rsidR="005D412F" w:rsidRPr="005D412F">
        <w:rPr>
          <w:rFonts w:ascii="Times New Roman" w:hAnsi="Times New Roman" w:cs="Times New Roman"/>
          <w:sz w:val="24"/>
        </w:rPr>
        <w:t xml:space="preserve"> and vie for political positions (</w:t>
      </w:r>
      <w:r w:rsidR="005D412F" w:rsidRPr="005D412F">
        <w:rPr>
          <w:rFonts w:ascii="Times New Roman" w:hAnsi="Times New Roman" w:cs="Times New Roman"/>
          <w:noProof/>
          <w:sz w:val="24"/>
        </w:rPr>
        <w:t>Courtney, 2021</w:t>
      </w:r>
      <w:r w:rsidR="005D412F" w:rsidRPr="005D412F">
        <w:rPr>
          <w:rFonts w:ascii="Times New Roman" w:hAnsi="Times New Roman" w:cs="Times New Roman"/>
          <w:sz w:val="24"/>
        </w:rPr>
        <w:t>)</w:t>
      </w:r>
      <w:r w:rsidRPr="005D412F">
        <w:rPr>
          <w:rFonts w:ascii="Times New Roman" w:hAnsi="Times New Roman" w:cs="Times New Roman"/>
          <w:sz w:val="24"/>
        </w:rPr>
        <w:t>.</w:t>
      </w:r>
      <w:r w:rsidR="00610B12" w:rsidRPr="005D412F">
        <w:rPr>
          <w:rFonts w:ascii="Times New Roman" w:hAnsi="Times New Roman" w:cs="Times New Roman"/>
          <w:sz w:val="24"/>
        </w:rPr>
        <w:t xml:space="preserve"> </w:t>
      </w:r>
      <w:r w:rsidR="002C61F1">
        <w:rPr>
          <w:rFonts w:ascii="Times New Roman" w:hAnsi="Times New Roman" w:cs="Times New Roman"/>
          <w:sz w:val="24"/>
        </w:rPr>
        <w:t xml:space="preserve">Also, American women have </w:t>
      </w:r>
      <w:r w:rsidR="00610B12" w:rsidRPr="005D412F">
        <w:rPr>
          <w:rFonts w:ascii="Times New Roman" w:hAnsi="Times New Roman" w:cs="Times New Roman"/>
          <w:sz w:val="24"/>
        </w:rPr>
        <w:t xml:space="preserve">been allowed to </w:t>
      </w:r>
      <w:r w:rsidR="002C61F1">
        <w:rPr>
          <w:rFonts w:ascii="Times New Roman" w:hAnsi="Times New Roman" w:cs="Times New Roman"/>
          <w:sz w:val="24"/>
        </w:rPr>
        <w:t>participate in national debates and take stand in matters concerning the Federal State</w:t>
      </w:r>
      <w:r w:rsidR="00610B12" w:rsidRPr="005D412F">
        <w:rPr>
          <w:rFonts w:ascii="Times New Roman" w:hAnsi="Times New Roman" w:cs="Times New Roman"/>
          <w:sz w:val="24"/>
        </w:rPr>
        <w:t>.</w:t>
      </w:r>
      <w:r w:rsidRPr="005D412F">
        <w:rPr>
          <w:rFonts w:ascii="Times New Roman" w:hAnsi="Times New Roman" w:cs="Times New Roman"/>
          <w:sz w:val="24"/>
        </w:rPr>
        <w:t xml:space="preserve"> In addition, women have been allowed to</w:t>
      </w:r>
      <w:r w:rsidR="00610B12" w:rsidRPr="005D412F">
        <w:rPr>
          <w:rFonts w:ascii="Times New Roman" w:hAnsi="Times New Roman" w:cs="Times New Roman"/>
          <w:sz w:val="24"/>
        </w:rPr>
        <w:t xml:space="preserve"> take up jobs that were in the past thought to be meant for men. </w:t>
      </w:r>
    </w:p>
    <w:p w:rsidR="006A7D2C" w:rsidRPr="005D412F" w:rsidRDefault="00C30862"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This source presents information about the various groups of women in the United States of America today. </w:t>
      </w:r>
      <w:r w:rsidR="00176368" w:rsidRPr="005D412F">
        <w:rPr>
          <w:rFonts w:ascii="Times New Roman" w:hAnsi="Times New Roman" w:cs="Times New Roman"/>
          <w:sz w:val="24"/>
        </w:rPr>
        <w:t>It represents highlights of a diverse range of women – across geography, economic status, ethnicity and race. It talks about how women have been trying to legitimize their newly held position within the American society in the face of culture and policies that have continued to limit their roles.</w:t>
      </w:r>
      <w:r w:rsidR="006A7D2C" w:rsidRPr="005D412F">
        <w:rPr>
          <w:rFonts w:ascii="Times New Roman" w:hAnsi="Times New Roman" w:cs="Times New Roman"/>
          <w:sz w:val="24"/>
        </w:rPr>
        <w:t xml:space="preserve"> </w:t>
      </w:r>
    </w:p>
    <w:p w:rsidR="00972135" w:rsidRPr="005D412F" w:rsidRDefault="006A7D2C"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The source shows women’s rights as citizens are improving today. For example, the source indicates that women were in the past </w:t>
      </w:r>
      <w:r w:rsidR="00304410">
        <w:rPr>
          <w:rFonts w:ascii="Times New Roman" w:hAnsi="Times New Roman" w:cs="Times New Roman"/>
          <w:sz w:val="24"/>
        </w:rPr>
        <w:t>denied</w:t>
      </w:r>
      <w:r w:rsidRPr="005D412F">
        <w:rPr>
          <w:rFonts w:ascii="Times New Roman" w:hAnsi="Times New Roman" w:cs="Times New Roman"/>
          <w:sz w:val="24"/>
        </w:rPr>
        <w:t xml:space="preserve"> a chance to exercise their </w:t>
      </w:r>
      <w:r w:rsidR="00304410">
        <w:rPr>
          <w:rFonts w:ascii="Times New Roman" w:hAnsi="Times New Roman" w:cs="Times New Roman"/>
          <w:sz w:val="24"/>
        </w:rPr>
        <w:t>demo</w:t>
      </w:r>
      <w:r w:rsidR="00C94B7E" w:rsidRPr="005D412F">
        <w:rPr>
          <w:rFonts w:ascii="Times New Roman" w:hAnsi="Times New Roman" w:cs="Times New Roman"/>
          <w:sz w:val="24"/>
        </w:rPr>
        <w:t>c</w:t>
      </w:r>
      <w:r w:rsidR="00304410">
        <w:rPr>
          <w:rFonts w:ascii="Times New Roman" w:hAnsi="Times New Roman" w:cs="Times New Roman"/>
          <w:sz w:val="24"/>
        </w:rPr>
        <w:t>ratic</w:t>
      </w:r>
      <w:r w:rsidRPr="005D412F">
        <w:rPr>
          <w:rFonts w:ascii="Times New Roman" w:hAnsi="Times New Roman" w:cs="Times New Roman"/>
          <w:sz w:val="24"/>
        </w:rPr>
        <w:t xml:space="preserve"> right of voting. However, since 1920 women have been allowed to take part in some of the democratic </w:t>
      </w:r>
      <w:r w:rsidR="00DB2DDF" w:rsidRPr="005D412F">
        <w:rPr>
          <w:rFonts w:ascii="Times New Roman" w:hAnsi="Times New Roman" w:cs="Times New Roman"/>
          <w:sz w:val="24"/>
        </w:rPr>
        <w:lastRenderedPageBreak/>
        <w:t xml:space="preserve">processes. </w:t>
      </w:r>
      <w:r w:rsidR="00583DA1" w:rsidRPr="005D412F">
        <w:rPr>
          <w:rFonts w:ascii="Times New Roman" w:hAnsi="Times New Roman" w:cs="Times New Roman"/>
          <w:sz w:val="24"/>
        </w:rPr>
        <w:t>In</w:t>
      </w:r>
      <w:r w:rsidR="00DB2DDF" w:rsidRPr="005D412F">
        <w:rPr>
          <w:rFonts w:ascii="Times New Roman" w:hAnsi="Times New Roman" w:cs="Times New Roman"/>
          <w:sz w:val="24"/>
        </w:rPr>
        <w:t xml:space="preserve"> addition, this source talks about women be</w:t>
      </w:r>
      <w:r w:rsidR="00304410">
        <w:rPr>
          <w:rFonts w:ascii="Times New Roman" w:hAnsi="Times New Roman" w:cs="Times New Roman"/>
          <w:sz w:val="24"/>
        </w:rPr>
        <w:t>en</w:t>
      </w:r>
      <w:r w:rsidR="00DB2DDF" w:rsidRPr="005D412F">
        <w:rPr>
          <w:rFonts w:ascii="Times New Roman" w:hAnsi="Times New Roman" w:cs="Times New Roman"/>
          <w:sz w:val="24"/>
        </w:rPr>
        <w:t xml:space="preserve"> allowed to run for some of </w:t>
      </w:r>
      <w:r w:rsidR="00AC5A2D" w:rsidRPr="005D412F">
        <w:rPr>
          <w:rFonts w:ascii="Times New Roman" w:hAnsi="Times New Roman" w:cs="Times New Roman"/>
          <w:sz w:val="24"/>
        </w:rPr>
        <w:t xml:space="preserve">the top leadership positions in the history of the United States. Taking an example </w:t>
      </w:r>
      <w:r w:rsidR="00304410">
        <w:rPr>
          <w:rFonts w:ascii="Times New Roman" w:hAnsi="Times New Roman" w:cs="Times New Roman"/>
          <w:sz w:val="24"/>
        </w:rPr>
        <w:t>of Kamala Harris who is a Black-American and South-</w:t>
      </w:r>
      <w:r w:rsidR="00AC5A2D" w:rsidRPr="005D412F">
        <w:rPr>
          <w:rFonts w:ascii="Times New Roman" w:hAnsi="Times New Roman" w:cs="Times New Roman"/>
          <w:sz w:val="24"/>
        </w:rPr>
        <w:t>Asian American to take up the position of Vice President in United States</w:t>
      </w:r>
      <w:r w:rsidR="005D412F" w:rsidRPr="005D412F">
        <w:rPr>
          <w:rFonts w:ascii="Times New Roman" w:hAnsi="Times New Roman" w:cs="Times New Roman"/>
          <w:sz w:val="24"/>
        </w:rPr>
        <w:t xml:space="preserve"> (</w:t>
      </w:r>
      <w:r w:rsidR="005D412F" w:rsidRPr="005D412F">
        <w:rPr>
          <w:rFonts w:ascii="Times New Roman" w:hAnsi="Times New Roman" w:cs="Times New Roman"/>
          <w:noProof/>
          <w:sz w:val="24"/>
        </w:rPr>
        <w:t>Courtney, 2021</w:t>
      </w:r>
      <w:r w:rsidR="005D412F" w:rsidRPr="005D412F">
        <w:rPr>
          <w:rFonts w:ascii="Times New Roman" w:hAnsi="Times New Roman" w:cs="Times New Roman"/>
          <w:sz w:val="24"/>
        </w:rPr>
        <w:t>)</w:t>
      </w:r>
      <w:r w:rsidR="00304410">
        <w:rPr>
          <w:rFonts w:ascii="Times New Roman" w:hAnsi="Times New Roman" w:cs="Times New Roman"/>
          <w:sz w:val="24"/>
        </w:rPr>
        <w:t>. There are</w:t>
      </w:r>
      <w:bookmarkStart w:id="0" w:name="_GoBack"/>
      <w:bookmarkEnd w:id="0"/>
      <w:r w:rsidR="00AC5A2D" w:rsidRPr="005D412F">
        <w:rPr>
          <w:rFonts w:ascii="Times New Roman" w:hAnsi="Times New Roman" w:cs="Times New Roman"/>
          <w:sz w:val="24"/>
        </w:rPr>
        <w:t xml:space="preserve"> some other women who are vying for the various public positions which are regarded by many as prestigious positions. For instance, Shahana Hanif will be running for the New York City Council and so many other women of color as well as Whites who will be looking forward to occupy some of the most top public positions in the country. </w:t>
      </w: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5D412F" w:rsidRDefault="005D412F" w:rsidP="005D412F">
      <w:pPr>
        <w:spacing w:line="480" w:lineRule="auto"/>
        <w:rPr>
          <w:rFonts w:ascii="Times New Roman" w:hAnsi="Times New Roman" w:cs="Times New Roman"/>
          <w:sz w:val="24"/>
        </w:rPr>
      </w:pPr>
    </w:p>
    <w:p w:rsidR="00972135" w:rsidRPr="005D412F" w:rsidRDefault="00972135" w:rsidP="005D412F">
      <w:pPr>
        <w:spacing w:line="480" w:lineRule="auto"/>
        <w:jc w:val="center"/>
        <w:rPr>
          <w:rFonts w:ascii="Times New Roman" w:hAnsi="Times New Roman" w:cs="Times New Roman"/>
          <w:sz w:val="24"/>
        </w:rPr>
      </w:pPr>
      <w:r w:rsidRPr="005D412F">
        <w:rPr>
          <w:rFonts w:ascii="Times New Roman" w:hAnsi="Times New Roman" w:cs="Times New Roman"/>
          <w:sz w:val="24"/>
        </w:rPr>
        <w:lastRenderedPageBreak/>
        <w:t>Reference</w:t>
      </w:r>
    </w:p>
    <w:sdt>
      <w:sdtPr>
        <w:rPr>
          <w:rFonts w:ascii="Times New Roman" w:hAnsi="Times New Roman" w:cs="Times New Roman"/>
          <w:sz w:val="24"/>
        </w:rPr>
        <w:id w:val="-573587230"/>
        <w:bibliography/>
      </w:sdtPr>
      <w:sdtEndPr/>
      <w:sdtContent>
        <w:p w:rsidR="005D412F" w:rsidRPr="005D412F" w:rsidRDefault="005D412F" w:rsidP="005D412F">
          <w:pPr>
            <w:pStyle w:val="Bibliography"/>
            <w:spacing w:line="480" w:lineRule="auto"/>
            <w:ind w:left="720" w:hanging="720"/>
            <w:rPr>
              <w:rFonts w:ascii="Times New Roman" w:hAnsi="Times New Roman" w:cs="Times New Roman"/>
              <w:noProof/>
              <w:sz w:val="28"/>
              <w:szCs w:val="24"/>
            </w:rPr>
          </w:pPr>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BIBLIOGRAPHY </w:instrText>
          </w:r>
          <w:r w:rsidRPr="005D412F">
            <w:rPr>
              <w:rFonts w:ascii="Times New Roman" w:hAnsi="Times New Roman" w:cs="Times New Roman"/>
              <w:sz w:val="24"/>
            </w:rPr>
            <w:fldChar w:fldCharType="separate"/>
          </w:r>
          <w:r w:rsidRPr="005D412F">
            <w:rPr>
              <w:rFonts w:ascii="Times New Roman" w:hAnsi="Times New Roman" w:cs="Times New Roman"/>
              <w:noProof/>
              <w:sz w:val="24"/>
            </w:rPr>
            <w:t xml:space="preserve">Courtney, C. (2021). ‘People like us can win’: What Kamala Harris’ historic VP role means to 6 young women in politics. </w:t>
          </w:r>
          <w:r w:rsidRPr="005D412F">
            <w:rPr>
              <w:rFonts w:ascii="Times New Roman" w:hAnsi="Times New Roman" w:cs="Times New Roman"/>
              <w:i/>
              <w:iCs/>
              <w:noProof/>
              <w:sz w:val="24"/>
            </w:rPr>
            <w:t>CNBC News</w:t>
          </w:r>
          <w:r w:rsidRPr="005D412F">
            <w:rPr>
              <w:rFonts w:ascii="Times New Roman" w:hAnsi="Times New Roman" w:cs="Times New Roman"/>
              <w:noProof/>
              <w:sz w:val="24"/>
            </w:rPr>
            <w:t>, Retrieved from: https://www.cnbc.com/2021/01/20/what-kamala-harris-historic-vp-role-means-to-6-women-in-politics.html.</w:t>
          </w:r>
        </w:p>
        <w:p w:rsidR="005D412F" w:rsidRPr="005D412F" w:rsidRDefault="005D412F" w:rsidP="005D412F">
          <w:pPr>
            <w:spacing w:line="480" w:lineRule="auto"/>
            <w:rPr>
              <w:rFonts w:ascii="Times New Roman" w:hAnsi="Times New Roman" w:cs="Times New Roman"/>
              <w:sz w:val="24"/>
            </w:rPr>
          </w:pPr>
          <w:r w:rsidRPr="005D412F">
            <w:rPr>
              <w:rFonts w:ascii="Times New Roman" w:hAnsi="Times New Roman" w:cs="Times New Roman"/>
              <w:b/>
              <w:bCs/>
              <w:noProof/>
              <w:sz w:val="24"/>
            </w:rPr>
            <w:fldChar w:fldCharType="end"/>
          </w:r>
        </w:p>
      </w:sdtContent>
    </w:sdt>
    <w:p w:rsidR="00F61DA5" w:rsidRPr="005D412F" w:rsidRDefault="002F3189" w:rsidP="005D412F">
      <w:pPr>
        <w:spacing w:line="480" w:lineRule="auto"/>
        <w:rPr>
          <w:rFonts w:ascii="Times New Roman" w:hAnsi="Times New Roman" w:cs="Times New Roman"/>
          <w:sz w:val="24"/>
        </w:rPr>
      </w:pPr>
      <w:r w:rsidRPr="005D412F">
        <w:rPr>
          <w:rFonts w:ascii="Times New Roman" w:hAnsi="Times New Roman" w:cs="Times New Roman"/>
          <w:sz w:val="24"/>
        </w:rPr>
        <w:t xml:space="preserve"> </w:t>
      </w:r>
    </w:p>
    <w:sectPr w:rsidR="00F61DA5" w:rsidRPr="005D412F" w:rsidSect="005D41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15" w:rsidRDefault="00C66515" w:rsidP="005D412F">
      <w:pPr>
        <w:spacing w:after="0" w:line="240" w:lineRule="auto"/>
      </w:pPr>
      <w:r>
        <w:separator/>
      </w:r>
    </w:p>
  </w:endnote>
  <w:endnote w:type="continuationSeparator" w:id="0">
    <w:p w:rsidR="00C66515" w:rsidRDefault="00C66515" w:rsidP="005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15" w:rsidRDefault="00C66515" w:rsidP="005D412F">
      <w:pPr>
        <w:spacing w:after="0" w:line="240" w:lineRule="auto"/>
      </w:pPr>
      <w:r>
        <w:separator/>
      </w:r>
    </w:p>
  </w:footnote>
  <w:footnote w:type="continuationSeparator" w:id="0">
    <w:p w:rsidR="00C66515" w:rsidRDefault="00C66515" w:rsidP="005D4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2F" w:rsidRPr="005D412F" w:rsidRDefault="005D412F" w:rsidP="005D412F">
    <w:pPr>
      <w:pStyle w:val="Header"/>
      <w:spacing w:line="480" w:lineRule="auto"/>
      <w:jc w:val="right"/>
      <w:rPr>
        <w:rFonts w:ascii="Times New Roman" w:hAnsi="Times New Roman" w:cs="Times New Roman"/>
        <w:sz w:val="24"/>
      </w:rPr>
    </w:pPr>
    <w:r w:rsidRPr="005D412F">
      <w:rPr>
        <w:rFonts w:ascii="Times New Roman" w:hAnsi="Times New Roman" w:cs="Times New Roman"/>
        <w:sz w:val="24"/>
      </w:rPr>
      <w:t>AMERICAN WOMEN &amp; CITIZENSHIP</w:t>
    </w: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id w:val="-1583058274"/>
        <w:docPartObj>
          <w:docPartGallery w:val="Page Numbers (Top of Page)"/>
          <w:docPartUnique/>
        </w:docPartObj>
      </w:sdtPr>
      <w:sdtEndPr>
        <w:rPr>
          <w:noProof/>
        </w:rPr>
      </w:sdtEndPr>
      <w:sdtContent>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PAGE   \* MERGEFORMAT </w:instrText>
        </w:r>
        <w:r w:rsidRPr="005D412F">
          <w:rPr>
            <w:rFonts w:ascii="Times New Roman" w:hAnsi="Times New Roman" w:cs="Times New Roman"/>
            <w:sz w:val="24"/>
          </w:rPr>
          <w:fldChar w:fldCharType="separate"/>
        </w:r>
        <w:r w:rsidR="00304410">
          <w:rPr>
            <w:rFonts w:ascii="Times New Roman" w:hAnsi="Times New Roman" w:cs="Times New Roman"/>
            <w:noProof/>
            <w:sz w:val="24"/>
          </w:rPr>
          <w:t>3</w:t>
        </w:r>
        <w:r w:rsidRPr="005D412F">
          <w:rPr>
            <w:rFonts w:ascii="Times New Roman" w:hAnsi="Times New Roman" w:cs="Times New Roman"/>
            <w:noProof/>
            <w:sz w:val="24"/>
          </w:rPr>
          <w:fldChar w:fldCharType="end"/>
        </w:r>
      </w:sdtContent>
    </w:sdt>
  </w:p>
  <w:p w:rsidR="005D412F" w:rsidRPr="005D412F" w:rsidRDefault="005D412F" w:rsidP="005D412F">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2F" w:rsidRPr="005D412F" w:rsidRDefault="005D412F" w:rsidP="005D412F">
    <w:pPr>
      <w:pStyle w:val="Header"/>
      <w:spacing w:line="480" w:lineRule="auto"/>
      <w:jc w:val="right"/>
      <w:rPr>
        <w:rFonts w:ascii="Times New Roman" w:hAnsi="Times New Roman" w:cs="Times New Roman"/>
        <w:sz w:val="24"/>
      </w:rPr>
    </w:pPr>
    <w:r w:rsidRPr="005D412F">
      <w:rPr>
        <w:rFonts w:ascii="Times New Roman" w:hAnsi="Times New Roman" w:cs="Times New Roman"/>
        <w:sz w:val="24"/>
      </w:rPr>
      <w:t>Running Head: AMERICAN WOMEN &amp; CITIZENSHIP</w:t>
    </w:r>
    <w:sdt>
      <w:sdtPr>
        <w:rPr>
          <w:rFonts w:ascii="Times New Roman" w:hAnsi="Times New Roman" w:cs="Times New Roman"/>
          <w:sz w:val="24"/>
        </w:rPr>
        <w:id w:val="-353342733"/>
        <w:docPartObj>
          <w:docPartGallery w:val="Page Numbers (Top of Page)"/>
          <w:docPartUnique/>
        </w:docPartObj>
      </w:sdtPr>
      <w:sdtEndPr>
        <w:rPr>
          <w:noProof/>
        </w:rPr>
      </w:sdtEndPr>
      <w:sdtContent>
        <w:r>
          <w:rPr>
            <w:rFonts w:ascii="Times New Roman" w:hAnsi="Times New Roman" w:cs="Times New Roman"/>
            <w:sz w:val="24"/>
          </w:rPr>
          <w:tab/>
        </w:r>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PAGE   \* MERGEFORMAT </w:instrText>
        </w:r>
        <w:r w:rsidRPr="005D412F">
          <w:rPr>
            <w:rFonts w:ascii="Times New Roman" w:hAnsi="Times New Roman" w:cs="Times New Roman"/>
            <w:sz w:val="24"/>
          </w:rPr>
          <w:fldChar w:fldCharType="separate"/>
        </w:r>
        <w:r w:rsidR="002C61F1">
          <w:rPr>
            <w:rFonts w:ascii="Times New Roman" w:hAnsi="Times New Roman" w:cs="Times New Roman"/>
            <w:noProof/>
            <w:sz w:val="24"/>
          </w:rPr>
          <w:t>1</w:t>
        </w:r>
        <w:r w:rsidRPr="005D412F">
          <w:rPr>
            <w:rFonts w:ascii="Times New Roman" w:hAnsi="Times New Roman" w:cs="Times New Roman"/>
            <w:noProof/>
            <w:sz w:val="24"/>
          </w:rPr>
          <w:fldChar w:fldCharType="end"/>
        </w:r>
      </w:sdtContent>
    </w:sdt>
  </w:p>
  <w:p w:rsidR="005D412F" w:rsidRPr="005D412F" w:rsidRDefault="005D412F" w:rsidP="005D412F">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A5"/>
    <w:rsid w:val="00176368"/>
    <w:rsid w:val="002B76AE"/>
    <w:rsid w:val="002C61F1"/>
    <w:rsid w:val="002F3189"/>
    <w:rsid w:val="00304410"/>
    <w:rsid w:val="00395A8D"/>
    <w:rsid w:val="00583DA1"/>
    <w:rsid w:val="005D412F"/>
    <w:rsid w:val="00610B12"/>
    <w:rsid w:val="006A7D2C"/>
    <w:rsid w:val="00954923"/>
    <w:rsid w:val="00972135"/>
    <w:rsid w:val="00AC5A2D"/>
    <w:rsid w:val="00AD68C1"/>
    <w:rsid w:val="00BD3E42"/>
    <w:rsid w:val="00C30862"/>
    <w:rsid w:val="00C5562A"/>
    <w:rsid w:val="00C66515"/>
    <w:rsid w:val="00C94B7E"/>
    <w:rsid w:val="00CE0C62"/>
    <w:rsid w:val="00DB2DDF"/>
    <w:rsid w:val="00DD112B"/>
    <w:rsid w:val="00F61DA5"/>
    <w:rsid w:val="00F63AAB"/>
    <w:rsid w:val="00F845F8"/>
    <w:rsid w:val="00FB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C4C88-49E6-49A4-9BD9-377806E0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D412F"/>
  </w:style>
  <w:style w:type="paragraph" w:styleId="Header">
    <w:name w:val="header"/>
    <w:basedOn w:val="Normal"/>
    <w:link w:val="HeaderChar"/>
    <w:uiPriority w:val="99"/>
    <w:unhideWhenUsed/>
    <w:rsid w:val="005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2F"/>
  </w:style>
  <w:style w:type="paragraph" w:styleId="Footer">
    <w:name w:val="footer"/>
    <w:basedOn w:val="Normal"/>
    <w:link w:val="FooterChar"/>
    <w:uiPriority w:val="99"/>
    <w:unhideWhenUsed/>
    <w:rsid w:val="005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Cou21</b:Tag>
    <b:SourceType>JournalArticle</b:SourceType>
    <b:Guid>{07257C15-BEA3-428A-B3E2-2F1386407519}</b:Guid>
    <b:Author>
      <b:Author>
        <b:NameList>
          <b:Person>
            <b:Last>Courtney</b:Last>
            <b:First>Connley</b:First>
          </b:Person>
        </b:NameList>
      </b:Author>
    </b:Author>
    <b:Title>‘People like us can win’: What Kamala Harris’ historic VP role means to 6 young women in politics</b:Title>
    <b:JournalName>CNBC News</b:JournalName>
    <b:Year>2021</b:Year>
    <b:Pages>Retrieved from: https://www.cnbc.com/2021/01/20/what-kamala-harris-historic-vp-role-means-to-6-women-in-politics.html</b:Pages>
    <b:RefOrder>1</b:RefOrder>
  </b:Source>
</b:Sources>
</file>

<file path=customXml/itemProps1.xml><?xml version="1.0" encoding="utf-8"?>
<ds:datastoreItem xmlns:ds="http://schemas.openxmlformats.org/officeDocument/2006/customXml" ds:itemID="{5E182255-8480-4088-925B-85D07EFC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2021-05-05T21:22:00Z</dcterms:created>
  <dcterms:modified xsi:type="dcterms:W3CDTF">2021-05-05T21:22:00Z</dcterms:modified>
</cp:coreProperties>
</file>